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2C9EB" w14:textId="77777777" w:rsidR="00722074" w:rsidRDefault="00722074" w:rsidP="00E53860">
      <w:pPr>
        <w:spacing w:line="480" w:lineRule="auto"/>
        <w:jc w:val="center"/>
        <w:rPr>
          <w:rFonts w:ascii="Times New Roman" w:hAnsi="Times New Roman" w:cs="Times New Roman"/>
          <w:sz w:val="24"/>
          <w:szCs w:val="24"/>
        </w:rPr>
      </w:pPr>
    </w:p>
    <w:p w14:paraId="2EA5DCE3" w14:textId="77777777" w:rsidR="00722074" w:rsidRDefault="00722074" w:rsidP="00E53860">
      <w:pPr>
        <w:spacing w:line="480" w:lineRule="auto"/>
        <w:jc w:val="center"/>
        <w:rPr>
          <w:rFonts w:ascii="Times New Roman" w:hAnsi="Times New Roman" w:cs="Times New Roman"/>
          <w:sz w:val="24"/>
          <w:szCs w:val="24"/>
        </w:rPr>
      </w:pPr>
    </w:p>
    <w:p w14:paraId="274E88CB" w14:textId="77777777" w:rsidR="00722074" w:rsidRDefault="00722074" w:rsidP="00E53860">
      <w:pPr>
        <w:spacing w:line="480" w:lineRule="auto"/>
        <w:jc w:val="center"/>
        <w:rPr>
          <w:rFonts w:ascii="Times New Roman" w:hAnsi="Times New Roman" w:cs="Times New Roman"/>
          <w:sz w:val="24"/>
          <w:szCs w:val="24"/>
        </w:rPr>
      </w:pPr>
    </w:p>
    <w:p w14:paraId="34F3879F" w14:textId="77777777" w:rsidR="00722074" w:rsidRDefault="00722074" w:rsidP="00E53860">
      <w:pPr>
        <w:spacing w:line="480" w:lineRule="auto"/>
        <w:jc w:val="center"/>
        <w:rPr>
          <w:rFonts w:ascii="Times New Roman" w:hAnsi="Times New Roman" w:cs="Times New Roman"/>
          <w:sz w:val="24"/>
          <w:szCs w:val="24"/>
        </w:rPr>
      </w:pPr>
    </w:p>
    <w:p w14:paraId="002FDBAE" w14:textId="77777777" w:rsidR="00722074" w:rsidRDefault="00722074" w:rsidP="00E53860">
      <w:pPr>
        <w:spacing w:line="480" w:lineRule="auto"/>
        <w:jc w:val="center"/>
        <w:rPr>
          <w:rFonts w:ascii="Times New Roman" w:hAnsi="Times New Roman" w:cs="Times New Roman"/>
          <w:sz w:val="24"/>
          <w:szCs w:val="24"/>
        </w:rPr>
      </w:pPr>
    </w:p>
    <w:p w14:paraId="1B10B986" w14:textId="77777777" w:rsidR="00722074" w:rsidRDefault="00722074" w:rsidP="00E53860">
      <w:pPr>
        <w:spacing w:line="480" w:lineRule="auto"/>
        <w:jc w:val="center"/>
        <w:rPr>
          <w:rFonts w:ascii="Times New Roman" w:hAnsi="Times New Roman" w:cs="Times New Roman"/>
          <w:sz w:val="24"/>
          <w:szCs w:val="24"/>
        </w:rPr>
      </w:pPr>
    </w:p>
    <w:p w14:paraId="7664168A" w14:textId="77777777" w:rsidR="00722074" w:rsidRDefault="00722074" w:rsidP="00E53860">
      <w:pPr>
        <w:spacing w:line="480" w:lineRule="auto"/>
        <w:jc w:val="center"/>
        <w:rPr>
          <w:rFonts w:ascii="Times New Roman" w:hAnsi="Times New Roman" w:cs="Times New Roman"/>
          <w:sz w:val="24"/>
          <w:szCs w:val="24"/>
        </w:rPr>
      </w:pPr>
    </w:p>
    <w:p w14:paraId="3A28238A" w14:textId="555BEC42" w:rsidR="00722074" w:rsidRDefault="00D6042A" w:rsidP="00E53860">
      <w:pPr>
        <w:spacing w:line="480" w:lineRule="auto"/>
        <w:jc w:val="center"/>
        <w:rPr>
          <w:rFonts w:ascii="Times New Roman" w:hAnsi="Times New Roman" w:cs="Times New Roman"/>
          <w:sz w:val="24"/>
          <w:szCs w:val="24"/>
        </w:rPr>
      </w:pPr>
      <w:r w:rsidRPr="00722074">
        <w:rPr>
          <w:rFonts w:ascii="Times New Roman" w:hAnsi="Times New Roman" w:cs="Times New Roman"/>
          <w:sz w:val="24"/>
          <w:szCs w:val="24"/>
        </w:rPr>
        <w:t>The Triangle Shirtwaist Factory Fire (1911)</w:t>
      </w:r>
    </w:p>
    <w:p w14:paraId="1A36C21F" w14:textId="78C1B420" w:rsidR="003F16CD" w:rsidRPr="00E53860" w:rsidRDefault="00D6042A" w:rsidP="00E53860">
      <w:pPr>
        <w:spacing w:line="480" w:lineRule="auto"/>
        <w:jc w:val="center"/>
        <w:rPr>
          <w:rFonts w:ascii="Times New Roman" w:hAnsi="Times New Roman" w:cs="Times New Roman"/>
          <w:sz w:val="24"/>
          <w:szCs w:val="24"/>
        </w:rPr>
      </w:pPr>
      <w:r w:rsidRPr="00E53860">
        <w:rPr>
          <w:rFonts w:ascii="Times New Roman" w:hAnsi="Times New Roman" w:cs="Times New Roman"/>
          <w:sz w:val="24"/>
          <w:szCs w:val="24"/>
        </w:rPr>
        <w:t>Institutional Affiliation</w:t>
      </w:r>
    </w:p>
    <w:p w14:paraId="6C8D5F89" w14:textId="291C77F0" w:rsidR="003F16CD" w:rsidRPr="00E53860" w:rsidRDefault="00D6042A" w:rsidP="00E53860">
      <w:pPr>
        <w:spacing w:line="480" w:lineRule="auto"/>
        <w:jc w:val="center"/>
        <w:rPr>
          <w:rFonts w:ascii="Times New Roman" w:hAnsi="Times New Roman" w:cs="Times New Roman"/>
          <w:sz w:val="24"/>
          <w:szCs w:val="24"/>
        </w:rPr>
      </w:pPr>
      <w:r w:rsidRPr="00E53860">
        <w:rPr>
          <w:rFonts w:ascii="Times New Roman" w:hAnsi="Times New Roman" w:cs="Times New Roman"/>
          <w:sz w:val="24"/>
          <w:szCs w:val="24"/>
        </w:rPr>
        <w:t>Students Name</w:t>
      </w:r>
    </w:p>
    <w:p w14:paraId="44320150" w14:textId="6738283F" w:rsidR="003F16CD" w:rsidRPr="00E53860" w:rsidRDefault="00D6042A" w:rsidP="00E53860">
      <w:pPr>
        <w:spacing w:line="480" w:lineRule="auto"/>
        <w:jc w:val="center"/>
        <w:rPr>
          <w:rFonts w:ascii="Times New Roman" w:hAnsi="Times New Roman" w:cs="Times New Roman"/>
          <w:sz w:val="24"/>
          <w:szCs w:val="24"/>
        </w:rPr>
      </w:pPr>
      <w:r w:rsidRPr="00E53860">
        <w:rPr>
          <w:rFonts w:ascii="Times New Roman" w:hAnsi="Times New Roman" w:cs="Times New Roman"/>
          <w:sz w:val="24"/>
          <w:szCs w:val="24"/>
        </w:rPr>
        <w:t>Date</w:t>
      </w:r>
    </w:p>
    <w:p w14:paraId="706CEB13" w14:textId="1D833137" w:rsidR="00E53860" w:rsidRPr="00E53860" w:rsidRDefault="00E53860" w:rsidP="00E53860">
      <w:pPr>
        <w:spacing w:line="480" w:lineRule="auto"/>
        <w:jc w:val="center"/>
        <w:rPr>
          <w:rFonts w:ascii="Times New Roman" w:hAnsi="Times New Roman" w:cs="Times New Roman"/>
          <w:sz w:val="24"/>
          <w:szCs w:val="24"/>
        </w:rPr>
      </w:pPr>
    </w:p>
    <w:p w14:paraId="4D03C174" w14:textId="24215B01" w:rsidR="00E53860" w:rsidRPr="00E53860" w:rsidRDefault="00E53860" w:rsidP="00E53860">
      <w:pPr>
        <w:spacing w:line="480" w:lineRule="auto"/>
        <w:jc w:val="center"/>
        <w:rPr>
          <w:rFonts w:ascii="Times New Roman" w:hAnsi="Times New Roman" w:cs="Times New Roman"/>
          <w:sz w:val="24"/>
          <w:szCs w:val="24"/>
        </w:rPr>
      </w:pPr>
    </w:p>
    <w:p w14:paraId="2EAD035D" w14:textId="3E66E3FF" w:rsidR="00E53860" w:rsidRPr="00E53860" w:rsidRDefault="00E53860" w:rsidP="00E53860">
      <w:pPr>
        <w:spacing w:line="480" w:lineRule="auto"/>
        <w:jc w:val="center"/>
        <w:rPr>
          <w:rFonts w:ascii="Times New Roman" w:hAnsi="Times New Roman" w:cs="Times New Roman"/>
          <w:sz w:val="24"/>
          <w:szCs w:val="24"/>
        </w:rPr>
      </w:pPr>
    </w:p>
    <w:p w14:paraId="0C4585FB" w14:textId="6231A794" w:rsidR="00E53860" w:rsidRPr="00E53860" w:rsidRDefault="00E53860" w:rsidP="00E53860">
      <w:pPr>
        <w:spacing w:line="480" w:lineRule="auto"/>
        <w:jc w:val="center"/>
        <w:rPr>
          <w:rFonts w:ascii="Times New Roman" w:hAnsi="Times New Roman" w:cs="Times New Roman"/>
          <w:sz w:val="24"/>
          <w:szCs w:val="24"/>
        </w:rPr>
      </w:pPr>
    </w:p>
    <w:p w14:paraId="25F6B7DA" w14:textId="04F7ECEE" w:rsidR="00E53860" w:rsidRPr="00E53860" w:rsidRDefault="00E53860" w:rsidP="00E53860">
      <w:pPr>
        <w:spacing w:line="480" w:lineRule="auto"/>
        <w:jc w:val="center"/>
        <w:rPr>
          <w:rFonts w:ascii="Times New Roman" w:hAnsi="Times New Roman" w:cs="Times New Roman"/>
          <w:sz w:val="24"/>
          <w:szCs w:val="24"/>
        </w:rPr>
      </w:pPr>
    </w:p>
    <w:p w14:paraId="5AEEBE41" w14:textId="1405A65F" w:rsidR="00E53860" w:rsidRDefault="00E53860" w:rsidP="00E53860">
      <w:pPr>
        <w:spacing w:line="480" w:lineRule="auto"/>
        <w:rPr>
          <w:rFonts w:ascii="Times New Roman" w:hAnsi="Times New Roman" w:cs="Times New Roman"/>
          <w:sz w:val="24"/>
          <w:szCs w:val="24"/>
        </w:rPr>
      </w:pPr>
    </w:p>
    <w:p w14:paraId="37CC4D6C" w14:textId="77777777" w:rsidR="00E53860" w:rsidRPr="00E53860" w:rsidRDefault="00E53860" w:rsidP="00E53860">
      <w:pPr>
        <w:spacing w:line="480" w:lineRule="auto"/>
        <w:rPr>
          <w:rFonts w:ascii="Times New Roman" w:hAnsi="Times New Roman" w:cs="Times New Roman"/>
          <w:sz w:val="24"/>
          <w:szCs w:val="24"/>
        </w:rPr>
      </w:pPr>
    </w:p>
    <w:p w14:paraId="6368D156" w14:textId="5703CE3C" w:rsidR="009D0FE4" w:rsidRPr="00E53860" w:rsidRDefault="00D6042A" w:rsidP="00E53860">
      <w:pPr>
        <w:spacing w:line="480" w:lineRule="auto"/>
        <w:jc w:val="center"/>
        <w:rPr>
          <w:rFonts w:ascii="Times New Roman" w:hAnsi="Times New Roman" w:cs="Times New Roman"/>
          <w:b/>
          <w:bCs/>
          <w:sz w:val="24"/>
          <w:szCs w:val="24"/>
        </w:rPr>
      </w:pPr>
      <w:r w:rsidRPr="00E53860">
        <w:rPr>
          <w:rFonts w:ascii="Times New Roman" w:hAnsi="Times New Roman" w:cs="Times New Roman"/>
          <w:b/>
          <w:bCs/>
          <w:sz w:val="24"/>
          <w:szCs w:val="24"/>
        </w:rPr>
        <w:lastRenderedPageBreak/>
        <w:t>The Triangle Shirtwaist Factory Fire (1911)</w:t>
      </w:r>
    </w:p>
    <w:p w14:paraId="179BF356" w14:textId="44A58055" w:rsidR="00AB4EA1" w:rsidRDefault="00D6042A" w:rsidP="00FD4C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Triangle Shirtwaist Factory fire was a deadly industrial fire in the United States that resulted in the death of 146 people. </w:t>
      </w:r>
      <w:r w:rsidR="005C55EB">
        <w:rPr>
          <w:rFonts w:ascii="Times New Roman" w:hAnsi="Times New Roman" w:cs="Times New Roman"/>
          <w:sz w:val="24"/>
          <w:szCs w:val="24"/>
        </w:rPr>
        <w:t>It was one of the darkest moments of America’s industrial history</w:t>
      </w:r>
      <w:r w:rsidR="009B54BE">
        <w:rPr>
          <w:rFonts w:ascii="Times New Roman" w:hAnsi="Times New Roman" w:cs="Times New Roman"/>
          <w:sz w:val="24"/>
          <w:szCs w:val="24"/>
        </w:rPr>
        <w:t xml:space="preserve"> </w:t>
      </w:r>
      <w:r w:rsidR="009B54BE" w:rsidRPr="009B54BE">
        <w:rPr>
          <w:rFonts w:ascii="Times New Roman" w:hAnsi="Times New Roman" w:cs="Times New Roman"/>
          <w:sz w:val="24"/>
          <w:szCs w:val="24"/>
        </w:rPr>
        <w:t>(Broyles, 2003). </w:t>
      </w:r>
      <w:r w:rsidR="005C55EB">
        <w:rPr>
          <w:rFonts w:ascii="Times New Roman" w:hAnsi="Times New Roman" w:cs="Times New Roman"/>
          <w:sz w:val="24"/>
          <w:szCs w:val="24"/>
        </w:rPr>
        <w:t xml:space="preserve"> </w:t>
      </w:r>
      <w:r w:rsidR="008F6C68" w:rsidRPr="00E53860">
        <w:rPr>
          <w:rFonts w:ascii="Times New Roman" w:hAnsi="Times New Roman" w:cs="Times New Roman"/>
          <w:sz w:val="24"/>
          <w:szCs w:val="24"/>
        </w:rPr>
        <w:t xml:space="preserve">The triangular shirtwaist factory was situated in the three top flows in </w:t>
      </w:r>
      <w:r w:rsidR="002A3215" w:rsidRPr="00E53860">
        <w:rPr>
          <w:rFonts w:ascii="Times New Roman" w:hAnsi="Times New Roman" w:cs="Times New Roman"/>
          <w:sz w:val="24"/>
          <w:szCs w:val="24"/>
        </w:rPr>
        <w:t>the Asch</w:t>
      </w:r>
      <w:r w:rsidR="008F6C68" w:rsidRPr="00E53860">
        <w:rPr>
          <w:rFonts w:ascii="Times New Roman" w:hAnsi="Times New Roman" w:cs="Times New Roman"/>
          <w:sz w:val="24"/>
          <w:szCs w:val="24"/>
        </w:rPr>
        <w:t xml:space="preserve"> Building, Manhattan, New York City. Workers at the Triangle Shirtwaist Factory created ready-to-wear garments, such as the shirtwaists that young ladies in offices and industries desired. </w:t>
      </w:r>
      <w:r w:rsidR="00183AEB">
        <w:rPr>
          <w:rFonts w:ascii="Times New Roman" w:hAnsi="Times New Roman" w:cs="Times New Roman"/>
          <w:sz w:val="24"/>
          <w:szCs w:val="24"/>
        </w:rPr>
        <w:t xml:space="preserve">Most of the </w:t>
      </w:r>
      <w:r w:rsidR="002A3215" w:rsidRPr="00E53860">
        <w:rPr>
          <w:rFonts w:ascii="Times New Roman" w:hAnsi="Times New Roman" w:cs="Times New Roman"/>
          <w:sz w:val="24"/>
          <w:szCs w:val="24"/>
        </w:rPr>
        <w:t xml:space="preserve">employees were </w:t>
      </w:r>
      <w:r w:rsidR="00183AEB">
        <w:rPr>
          <w:rFonts w:ascii="Times New Roman" w:hAnsi="Times New Roman" w:cs="Times New Roman"/>
          <w:sz w:val="24"/>
          <w:szCs w:val="24"/>
        </w:rPr>
        <w:t xml:space="preserve">low-skilled </w:t>
      </w:r>
      <w:r w:rsidR="002A3215" w:rsidRPr="00E53860">
        <w:rPr>
          <w:rFonts w:ascii="Times New Roman" w:hAnsi="Times New Roman" w:cs="Times New Roman"/>
          <w:sz w:val="24"/>
          <w:szCs w:val="24"/>
        </w:rPr>
        <w:t>young females who didn't even understand English and worked 12 hours a day, each day.</w:t>
      </w:r>
      <w:r w:rsidR="008F6C68" w:rsidRPr="00E53860">
        <w:rPr>
          <w:rFonts w:ascii="Times New Roman" w:hAnsi="Times New Roman" w:cs="Times New Roman"/>
          <w:sz w:val="24"/>
          <w:szCs w:val="24"/>
        </w:rPr>
        <w:t xml:space="preserve">  </w:t>
      </w:r>
    </w:p>
    <w:p w14:paraId="428307C5" w14:textId="52F06352" w:rsidR="007D183D" w:rsidRPr="00E53860" w:rsidRDefault="00D6042A" w:rsidP="00FD4CD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danger of fire in factories was well known, but no precautions were taken due to high level</w:t>
      </w:r>
      <w:r>
        <w:rPr>
          <w:rFonts w:ascii="Times New Roman" w:hAnsi="Times New Roman" w:cs="Times New Roman"/>
          <w:sz w:val="24"/>
          <w:szCs w:val="24"/>
        </w:rPr>
        <w:t>s of corruption. Blanc and Harris had a history of factory fires. There were two incidences of the garment industry being torched. The Triangle factory had caught fire in 1902, while the Diamond Waist Company factory had caught fire in 1907 and 1910</w:t>
      </w:r>
      <w:r w:rsidR="009B54BE" w:rsidRPr="009B54BE">
        <w:rPr>
          <w:rFonts w:ascii="Times New Roman" w:hAnsi="Times New Roman" w:cs="Times New Roman"/>
          <w:sz w:val="24"/>
          <w:szCs w:val="24"/>
        </w:rPr>
        <w:t xml:space="preserve"> (Broyles, 2003). </w:t>
      </w:r>
      <w:r>
        <w:rPr>
          <w:rFonts w:ascii="Times New Roman" w:hAnsi="Times New Roman" w:cs="Times New Roman"/>
          <w:sz w:val="24"/>
          <w:szCs w:val="24"/>
        </w:rPr>
        <w:t xml:space="preserve"> </w:t>
      </w:r>
      <w:r w:rsidR="009511F5">
        <w:rPr>
          <w:rFonts w:ascii="Times New Roman" w:hAnsi="Times New Roman" w:cs="Times New Roman"/>
          <w:sz w:val="24"/>
          <w:szCs w:val="24"/>
        </w:rPr>
        <w:t>It was believed that Blanc and Harris started fires deliberately before business hours so that they would collect fire insurance pol</w:t>
      </w:r>
      <w:r w:rsidR="007F3FAF">
        <w:rPr>
          <w:rFonts w:ascii="Times New Roman" w:hAnsi="Times New Roman" w:cs="Times New Roman"/>
          <w:sz w:val="24"/>
          <w:szCs w:val="24"/>
        </w:rPr>
        <w:t>icies for employees</w:t>
      </w:r>
      <w:r w:rsidR="00796C75">
        <w:rPr>
          <w:rFonts w:ascii="Times New Roman" w:hAnsi="Times New Roman" w:cs="Times New Roman"/>
          <w:sz w:val="24"/>
          <w:szCs w:val="24"/>
        </w:rPr>
        <w:t>.</w:t>
      </w:r>
      <w:r w:rsidR="0043518B">
        <w:rPr>
          <w:rFonts w:ascii="Times New Roman" w:hAnsi="Times New Roman" w:cs="Times New Roman"/>
          <w:sz w:val="24"/>
          <w:szCs w:val="24"/>
        </w:rPr>
        <w:t xml:space="preserve"> Although this was not the exact and immediate cause of the 1911 fire, it had a hand in the tragedy. This is because Blanc and Harris had refused to take safety measures such </w:t>
      </w:r>
      <w:r w:rsidR="009B54BE">
        <w:rPr>
          <w:rFonts w:ascii="Times New Roman" w:hAnsi="Times New Roman" w:cs="Times New Roman"/>
          <w:sz w:val="24"/>
          <w:szCs w:val="24"/>
        </w:rPr>
        <w:t>as installing</w:t>
      </w:r>
      <w:r w:rsidR="0043518B">
        <w:rPr>
          <w:rFonts w:ascii="Times New Roman" w:hAnsi="Times New Roman" w:cs="Times New Roman"/>
          <w:sz w:val="24"/>
          <w:szCs w:val="24"/>
        </w:rPr>
        <w:t xml:space="preserve"> sprinkler systems</w:t>
      </w:r>
      <w:r w:rsidR="00415331">
        <w:rPr>
          <w:rFonts w:ascii="Times New Roman" w:hAnsi="Times New Roman" w:cs="Times New Roman"/>
          <w:sz w:val="24"/>
          <w:szCs w:val="24"/>
        </w:rPr>
        <w:t xml:space="preserve"> </w:t>
      </w:r>
      <w:r w:rsidR="00415331" w:rsidRPr="00415331">
        <w:rPr>
          <w:rFonts w:ascii="Times New Roman" w:hAnsi="Times New Roman" w:cs="Times New Roman"/>
          <w:sz w:val="24"/>
          <w:szCs w:val="24"/>
        </w:rPr>
        <w:t>(Crewe &amp; Schaefer, 2004). </w:t>
      </w:r>
    </w:p>
    <w:p w14:paraId="369E0415" w14:textId="5122EEB6" w:rsidR="00CF3380" w:rsidRPr="00E53860" w:rsidRDefault="00D6042A" w:rsidP="00E53860">
      <w:pPr>
        <w:spacing w:line="480" w:lineRule="auto"/>
        <w:ind w:firstLine="720"/>
        <w:rPr>
          <w:rFonts w:ascii="Times New Roman" w:hAnsi="Times New Roman" w:cs="Times New Roman"/>
          <w:sz w:val="24"/>
          <w:szCs w:val="24"/>
        </w:rPr>
      </w:pPr>
      <w:r w:rsidRPr="00E53860">
        <w:rPr>
          <w:rFonts w:ascii="Times New Roman" w:hAnsi="Times New Roman" w:cs="Times New Roman"/>
          <w:sz w:val="24"/>
          <w:szCs w:val="24"/>
        </w:rPr>
        <w:t>In the year 1911, the 25</w:t>
      </w:r>
      <w:r w:rsidRPr="00E53860">
        <w:rPr>
          <w:rFonts w:ascii="Times New Roman" w:hAnsi="Times New Roman" w:cs="Times New Roman"/>
          <w:sz w:val="24"/>
          <w:szCs w:val="24"/>
          <w:vertAlign w:val="superscript"/>
        </w:rPr>
        <w:t>th</w:t>
      </w:r>
      <w:r w:rsidRPr="00E53860">
        <w:rPr>
          <w:rFonts w:ascii="Times New Roman" w:hAnsi="Times New Roman" w:cs="Times New Roman"/>
          <w:sz w:val="24"/>
          <w:szCs w:val="24"/>
        </w:rPr>
        <w:t xml:space="preserve"> day of March, a fire broke out in the factory. It is believed that the fire started from a rag bin.  Efforts by the manager to extinguish the fire could not work since the fire hose that was being used was rusted and blocked by rust. </w:t>
      </w:r>
      <w:r w:rsidR="00E03B55" w:rsidRPr="00E53860">
        <w:rPr>
          <w:rFonts w:ascii="Times New Roman" w:hAnsi="Times New Roman" w:cs="Times New Roman"/>
          <w:sz w:val="24"/>
          <w:szCs w:val="24"/>
        </w:rPr>
        <w:t>Many employees and staff started panicking as the fire became larger. The young laborers attempted to leave the building through the elevator, but it could only hold 12 people, and the operators could only manage four trips back and forth because it went down amid the warmth and flames.</w:t>
      </w:r>
      <w:r w:rsidRPr="00E53860">
        <w:rPr>
          <w:rFonts w:ascii="Times New Roman" w:hAnsi="Times New Roman" w:cs="Times New Roman"/>
          <w:sz w:val="24"/>
          <w:szCs w:val="24"/>
        </w:rPr>
        <w:t xml:space="preserve"> </w:t>
      </w:r>
      <w:r w:rsidR="00E03B55" w:rsidRPr="00E53860">
        <w:rPr>
          <w:rFonts w:ascii="Times New Roman" w:hAnsi="Times New Roman" w:cs="Times New Roman"/>
          <w:sz w:val="24"/>
          <w:szCs w:val="24"/>
        </w:rPr>
        <w:t xml:space="preserve">The females left, waiting for the elevator to jump down the shaft to their deaths in a frantic bid to escape the fire. Many </w:t>
      </w:r>
      <w:r w:rsidR="00E03B55" w:rsidRPr="00E53860">
        <w:rPr>
          <w:rFonts w:ascii="Times New Roman" w:hAnsi="Times New Roman" w:cs="Times New Roman"/>
          <w:sz w:val="24"/>
          <w:szCs w:val="24"/>
        </w:rPr>
        <w:lastRenderedPageBreak/>
        <w:t>laborers who fled through the stairwells were burned alive when they discovered a locked door at the bottom of the steps</w:t>
      </w:r>
      <w:r w:rsidR="00AD08A3" w:rsidRPr="00E53860">
        <w:rPr>
          <w:rFonts w:ascii="Times New Roman" w:hAnsi="Times New Roman" w:cs="Times New Roman"/>
          <w:sz w:val="24"/>
          <w:szCs w:val="24"/>
        </w:rPr>
        <w:t xml:space="preserve"> (Koslow, 2017)</w:t>
      </w:r>
      <w:r w:rsidR="00E03B55" w:rsidRPr="00E53860">
        <w:rPr>
          <w:rFonts w:ascii="Times New Roman" w:hAnsi="Times New Roman" w:cs="Times New Roman"/>
          <w:sz w:val="24"/>
          <w:szCs w:val="24"/>
        </w:rPr>
        <w:t>.</w:t>
      </w:r>
    </w:p>
    <w:p w14:paraId="4CFCDA5C" w14:textId="750518E8" w:rsidR="003F16CD" w:rsidRPr="00E53860" w:rsidRDefault="00D6042A" w:rsidP="00E53860">
      <w:pPr>
        <w:spacing w:line="480" w:lineRule="auto"/>
        <w:rPr>
          <w:rFonts w:ascii="Times New Roman" w:hAnsi="Times New Roman" w:cs="Times New Roman"/>
          <w:sz w:val="24"/>
          <w:szCs w:val="24"/>
        </w:rPr>
      </w:pPr>
      <w:r w:rsidRPr="00E53860">
        <w:rPr>
          <w:rFonts w:ascii="Times New Roman" w:hAnsi="Times New Roman" w:cs="Times New Roman"/>
          <w:sz w:val="24"/>
          <w:szCs w:val="24"/>
        </w:rPr>
        <w:t xml:space="preserve"> </w:t>
      </w:r>
      <w:r w:rsidR="00E53860" w:rsidRPr="00E53860">
        <w:rPr>
          <w:rFonts w:ascii="Times New Roman" w:hAnsi="Times New Roman" w:cs="Times New Roman"/>
          <w:sz w:val="24"/>
          <w:szCs w:val="24"/>
        </w:rPr>
        <w:tab/>
      </w:r>
      <w:r w:rsidR="00CF3380" w:rsidRPr="00E53860">
        <w:rPr>
          <w:rFonts w:ascii="Times New Roman" w:hAnsi="Times New Roman" w:cs="Times New Roman"/>
          <w:sz w:val="24"/>
          <w:szCs w:val="24"/>
        </w:rPr>
        <w:t>Workers on the upper levels, including the proprietors, evacuated to the roof and then to neighboring houses. Upon arrival, the firefighters were confronted with a horrific scene. Employees who did not make it to the stairwells or elevators were trapped inside the plant by the fire and began jumping out the windows to escape</w:t>
      </w:r>
      <w:r w:rsidR="00EF1836" w:rsidRPr="00EF1836">
        <w:rPr>
          <w:rFonts w:ascii="Times New Roman" w:hAnsi="Times New Roman" w:cs="Times New Roman"/>
          <w:sz w:val="24"/>
          <w:szCs w:val="24"/>
        </w:rPr>
        <w:t xml:space="preserve"> </w:t>
      </w:r>
      <w:r w:rsidR="00EF1836">
        <w:rPr>
          <w:rFonts w:ascii="Times New Roman" w:hAnsi="Times New Roman" w:cs="Times New Roman"/>
          <w:sz w:val="24"/>
          <w:szCs w:val="24"/>
        </w:rPr>
        <w:t>(</w:t>
      </w:r>
      <w:r w:rsidR="00EF1836" w:rsidRPr="00EF1836">
        <w:rPr>
          <w:rFonts w:ascii="Times New Roman" w:hAnsi="Times New Roman" w:cs="Times New Roman"/>
          <w:sz w:val="24"/>
          <w:szCs w:val="24"/>
        </w:rPr>
        <w:t>Crewe &amp; Schaefer, 2004). </w:t>
      </w:r>
      <w:r w:rsidR="00CF3380" w:rsidRPr="00E53860">
        <w:rPr>
          <w:rFonts w:ascii="Times New Roman" w:hAnsi="Times New Roman" w:cs="Times New Roman"/>
          <w:sz w:val="24"/>
          <w:szCs w:val="24"/>
        </w:rPr>
        <w:t xml:space="preserve"> The jumpers' bodies collided with the fire hoses, making it harder to start combating the fire. In addition, the firemen's ladders only reached the seventh floor, yet the fire was on the eighth floor and spread to the ninth and tenth floors simultaneously. Firefighters spread out a life net to catch jumpers on one occasion, but three girls leaped simultaneously, shredding the net, making the </w:t>
      </w:r>
      <w:r w:rsidR="00154724" w:rsidRPr="00E53860">
        <w:rPr>
          <w:rFonts w:ascii="Times New Roman" w:hAnsi="Times New Roman" w:cs="Times New Roman"/>
          <w:sz w:val="24"/>
          <w:szCs w:val="24"/>
        </w:rPr>
        <w:t xml:space="preserve">nets </w:t>
      </w:r>
      <w:r w:rsidR="00CF3380" w:rsidRPr="00E53860">
        <w:rPr>
          <w:rFonts w:ascii="Times New Roman" w:hAnsi="Times New Roman" w:cs="Times New Roman"/>
          <w:sz w:val="24"/>
          <w:szCs w:val="24"/>
        </w:rPr>
        <w:t>largely ineffective.</w:t>
      </w:r>
      <w:r w:rsidR="009B1006" w:rsidRPr="00E53860">
        <w:rPr>
          <w:rFonts w:ascii="Times New Roman" w:hAnsi="Times New Roman" w:cs="Times New Roman"/>
          <w:sz w:val="24"/>
          <w:szCs w:val="24"/>
        </w:rPr>
        <w:t xml:space="preserve"> An immense gathering of onlookers gathered on the street, witnessing guys hopping or plunging to their deaths from the flaming structure</w:t>
      </w:r>
      <w:r w:rsidR="00E53860" w:rsidRPr="00E53860">
        <w:rPr>
          <w:rFonts w:ascii="Times New Roman" w:hAnsi="Times New Roman" w:cs="Times New Roman"/>
          <w:sz w:val="24"/>
          <w:szCs w:val="24"/>
        </w:rPr>
        <w:t xml:space="preserve"> (Bair et al., 2017)</w:t>
      </w:r>
      <w:r w:rsidR="009B1006" w:rsidRPr="00E53860">
        <w:rPr>
          <w:rFonts w:ascii="Times New Roman" w:hAnsi="Times New Roman" w:cs="Times New Roman"/>
          <w:sz w:val="24"/>
          <w:szCs w:val="24"/>
        </w:rPr>
        <w:t>.</w:t>
      </w:r>
    </w:p>
    <w:p w14:paraId="45B35209" w14:textId="048107A1" w:rsidR="00154724" w:rsidRPr="00E53860" w:rsidRDefault="00D6042A" w:rsidP="00E53860">
      <w:pPr>
        <w:spacing w:line="480" w:lineRule="auto"/>
        <w:ind w:firstLine="720"/>
        <w:rPr>
          <w:rFonts w:ascii="Times New Roman" w:hAnsi="Times New Roman" w:cs="Times New Roman"/>
          <w:sz w:val="24"/>
          <w:szCs w:val="24"/>
        </w:rPr>
      </w:pPr>
      <w:r w:rsidRPr="00E53860">
        <w:rPr>
          <w:rFonts w:ascii="Times New Roman" w:hAnsi="Times New Roman" w:cs="Times New Roman"/>
          <w:sz w:val="24"/>
          <w:szCs w:val="24"/>
        </w:rPr>
        <w:t>It took approximately eighteen minutes for the fire to spread in the enti</w:t>
      </w:r>
      <w:r w:rsidRPr="00E53860">
        <w:rPr>
          <w:rFonts w:ascii="Times New Roman" w:hAnsi="Times New Roman" w:cs="Times New Roman"/>
          <w:sz w:val="24"/>
          <w:szCs w:val="24"/>
        </w:rPr>
        <w:t xml:space="preserve">re company. </w:t>
      </w:r>
      <w:r w:rsidR="009B1006" w:rsidRPr="00E53860">
        <w:rPr>
          <w:rFonts w:ascii="Times New Roman" w:hAnsi="Times New Roman" w:cs="Times New Roman"/>
          <w:sz w:val="24"/>
          <w:szCs w:val="24"/>
        </w:rPr>
        <w:t>The quick spread of the fire was due to many factors. Firstly, the materials used for making garments were highly flammable</w:t>
      </w:r>
      <w:r w:rsidR="00B07EFD" w:rsidRPr="00E53860">
        <w:rPr>
          <w:rFonts w:ascii="Times New Roman" w:hAnsi="Times New Roman" w:cs="Times New Roman"/>
          <w:sz w:val="24"/>
          <w:szCs w:val="24"/>
        </w:rPr>
        <w:t xml:space="preserve">. Secondly, the machinery used in the factory was filled with oil, which attracted the fire very fast, thus enhancing its spread. Thirdly, absence of sprinkler systems in the factory that could have been used to extinguish the fire. Usually, sprinkler systems are installed so that the systems </w:t>
      </w:r>
      <w:r w:rsidR="00103EDF" w:rsidRPr="00E53860">
        <w:rPr>
          <w:rFonts w:ascii="Times New Roman" w:hAnsi="Times New Roman" w:cs="Times New Roman"/>
          <w:sz w:val="24"/>
          <w:szCs w:val="24"/>
        </w:rPr>
        <w:t>automatically sprinkle</w:t>
      </w:r>
      <w:r w:rsidR="00B07EFD" w:rsidRPr="00E53860">
        <w:rPr>
          <w:rFonts w:ascii="Times New Roman" w:hAnsi="Times New Roman" w:cs="Times New Roman"/>
          <w:sz w:val="24"/>
          <w:szCs w:val="24"/>
        </w:rPr>
        <w:t xml:space="preserve"> the water in case of fire, therefore reducing the fire's spread</w:t>
      </w:r>
      <w:r w:rsidR="009B54BE">
        <w:rPr>
          <w:rFonts w:ascii="Times New Roman" w:hAnsi="Times New Roman" w:cs="Times New Roman"/>
          <w:sz w:val="24"/>
          <w:szCs w:val="24"/>
        </w:rPr>
        <w:t xml:space="preserve"> </w:t>
      </w:r>
      <w:r w:rsidR="009B54BE" w:rsidRPr="009B54BE">
        <w:rPr>
          <w:rFonts w:ascii="Times New Roman" w:hAnsi="Times New Roman" w:cs="Times New Roman"/>
          <w:sz w:val="24"/>
          <w:szCs w:val="24"/>
        </w:rPr>
        <w:t>(Broyles, 2003). </w:t>
      </w:r>
    </w:p>
    <w:p w14:paraId="36EB8E7A" w14:textId="77777777" w:rsidR="00221167" w:rsidRDefault="00221167" w:rsidP="00E53860">
      <w:pPr>
        <w:spacing w:line="480" w:lineRule="auto"/>
        <w:ind w:firstLine="720"/>
        <w:rPr>
          <w:rFonts w:ascii="Times New Roman" w:hAnsi="Times New Roman" w:cs="Times New Roman"/>
          <w:sz w:val="24"/>
          <w:szCs w:val="24"/>
        </w:rPr>
      </w:pPr>
    </w:p>
    <w:p w14:paraId="5D9D317B" w14:textId="5248BA37" w:rsidR="00103EDF" w:rsidRDefault="00D6042A" w:rsidP="00E53860">
      <w:pPr>
        <w:spacing w:line="480" w:lineRule="auto"/>
        <w:ind w:firstLine="720"/>
        <w:rPr>
          <w:rFonts w:ascii="Times New Roman" w:hAnsi="Times New Roman" w:cs="Times New Roman"/>
          <w:sz w:val="24"/>
          <w:szCs w:val="24"/>
        </w:rPr>
      </w:pPr>
      <w:r w:rsidRPr="00E53860">
        <w:rPr>
          <w:rFonts w:ascii="Times New Roman" w:hAnsi="Times New Roman" w:cs="Times New Roman"/>
          <w:sz w:val="24"/>
          <w:szCs w:val="24"/>
        </w:rPr>
        <w:t>The impacts of the Triangle Shirtwaist Factory fire were significant. Not only did it affect the workers but also the employers and the society</w:t>
      </w:r>
      <w:r w:rsidR="00AD08A3" w:rsidRPr="00E53860">
        <w:rPr>
          <w:rFonts w:ascii="Times New Roman" w:hAnsi="Times New Roman" w:cs="Times New Roman"/>
          <w:sz w:val="24"/>
          <w:szCs w:val="24"/>
        </w:rPr>
        <w:t xml:space="preserve"> (Pearcy, 2019)</w:t>
      </w:r>
      <w:r w:rsidRPr="00E53860">
        <w:rPr>
          <w:rFonts w:ascii="Times New Roman" w:hAnsi="Times New Roman" w:cs="Times New Roman"/>
          <w:sz w:val="24"/>
          <w:szCs w:val="24"/>
        </w:rPr>
        <w:t xml:space="preserve">. One hundred and </w:t>
      </w:r>
      <w:r w:rsidR="001877A6" w:rsidRPr="00E53860">
        <w:rPr>
          <w:rFonts w:ascii="Times New Roman" w:hAnsi="Times New Roman" w:cs="Times New Roman"/>
          <w:sz w:val="24"/>
          <w:szCs w:val="24"/>
        </w:rPr>
        <w:t>forty-six</w:t>
      </w:r>
      <w:r w:rsidRPr="00E53860">
        <w:rPr>
          <w:rFonts w:ascii="Times New Roman" w:hAnsi="Times New Roman" w:cs="Times New Roman"/>
          <w:sz w:val="24"/>
          <w:szCs w:val="24"/>
        </w:rPr>
        <w:t xml:space="preserve"> </w:t>
      </w:r>
      <w:r w:rsidRPr="00E53860">
        <w:rPr>
          <w:rFonts w:ascii="Times New Roman" w:hAnsi="Times New Roman" w:cs="Times New Roman"/>
          <w:sz w:val="24"/>
          <w:szCs w:val="24"/>
        </w:rPr>
        <w:lastRenderedPageBreak/>
        <w:t xml:space="preserve">people died in the fire, and </w:t>
      </w:r>
      <w:r w:rsidR="001877A6" w:rsidRPr="00E53860">
        <w:rPr>
          <w:rFonts w:ascii="Times New Roman" w:hAnsi="Times New Roman" w:cs="Times New Roman"/>
          <w:sz w:val="24"/>
          <w:szCs w:val="24"/>
        </w:rPr>
        <w:t>several</w:t>
      </w:r>
      <w:r w:rsidRPr="00E53860">
        <w:rPr>
          <w:rFonts w:ascii="Times New Roman" w:hAnsi="Times New Roman" w:cs="Times New Roman"/>
          <w:sz w:val="24"/>
          <w:szCs w:val="24"/>
        </w:rPr>
        <w:t xml:space="preserve"> were severely injured. The fire </w:t>
      </w:r>
      <w:r w:rsidR="001877A6" w:rsidRPr="00E53860">
        <w:rPr>
          <w:rFonts w:ascii="Times New Roman" w:hAnsi="Times New Roman" w:cs="Times New Roman"/>
          <w:sz w:val="24"/>
          <w:szCs w:val="24"/>
        </w:rPr>
        <w:t>severely destroyed the factory.</w:t>
      </w:r>
      <w:r w:rsidRPr="00E53860">
        <w:rPr>
          <w:rFonts w:ascii="Times New Roman" w:hAnsi="Times New Roman" w:cs="Times New Roman"/>
          <w:sz w:val="24"/>
          <w:szCs w:val="24"/>
        </w:rPr>
        <w:t xml:space="preserve"> </w:t>
      </w:r>
      <w:r w:rsidR="001877A6" w:rsidRPr="00E53860">
        <w:rPr>
          <w:rFonts w:ascii="Times New Roman" w:hAnsi="Times New Roman" w:cs="Times New Roman"/>
          <w:sz w:val="24"/>
          <w:szCs w:val="24"/>
        </w:rPr>
        <w:t xml:space="preserve">The fire prompted stricter factory safety requirements and aided the International Ladies' Garment Workers' Union (ILGWU) growth, which battled for improved sweatshop workplace conditions. Isaac Harris and Max </w:t>
      </w:r>
      <w:r w:rsidR="00E53860" w:rsidRPr="00E53860">
        <w:rPr>
          <w:rFonts w:ascii="Times New Roman" w:hAnsi="Times New Roman" w:cs="Times New Roman"/>
          <w:sz w:val="24"/>
          <w:szCs w:val="24"/>
        </w:rPr>
        <w:t>Blanck's owners were</w:t>
      </w:r>
      <w:r w:rsidR="00962E70" w:rsidRPr="00E53860">
        <w:rPr>
          <w:rFonts w:ascii="Times New Roman" w:hAnsi="Times New Roman" w:cs="Times New Roman"/>
          <w:sz w:val="24"/>
          <w:szCs w:val="24"/>
        </w:rPr>
        <w:t xml:space="preserve"> acquitted after a three-week trial that included over 100 witnesses.</w:t>
      </w:r>
      <w:r w:rsidR="00AD08A3" w:rsidRPr="00E53860">
        <w:rPr>
          <w:rFonts w:ascii="Times New Roman" w:hAnsi="Times New Roman" w:cs="Times New Roman"/>
          <w:sz w:val="24"/>
          <w:szCs w:val="24"/>
        </w:rPr>
        <w:t xml:space="preserve"> All the garments </w:t>
      </w:r>
      <w:r w:rsidR="00E53860" w:rsidRPr="00E53860">
        <w:rPr>
          <w:rFonts w:ascii="Times New Roman" w:hAnsi="Times New Roman" w:cs="Times New Roman"/>
          <w:sz w:val="24"/>
          <w:szCs w:val="24"/>
        </w:rPr>
        <w:t>that were</w:t>
      </w:r>
      <w:r w:rsidR="00AD08A3" w:rsidRPr="00E53860">
        <w:rPr>
          <w:rFonts w:ascii="Times New Roman" w:hAnsi="Times New Roman" w:cs="Times New Roman"/>
          <w:sz w:val="24"/>
          <w:szCs w:val="24"/>
        </w:rPr>
        <w:t xml:space="preserve"> being processed were also entirely burnt as the fire also destroyed the sewing machines</w:t>
      </w:r>
      <w:r w:rsidR="00627A57">
        <w:rPr>
          <w:rFonts w:ascii="Times New Roman" w:hAnsi="Times New Roman" w:cs="Times New Roman"/>
          <w:sz w:val="24"/>
          <w:szCs w:val="24"/>
        </w:rPr>
        <w:t xml:space="preserve"> (</w:t>
      </w:r>
      <w:r w:rsidR="00627A57" w:rsidRPr="00627A57">
        <w:rPr>
          <w:rFonts w:ascii="Times New Roman" w:hAnsi="Times New Roman" w:cs="Times New Roman"/>
          <w:sz w:val="24"/>
          <w:szCs w:val="24"/>
        </w:rPr>
        <w:t>Broyles, 2003). </w:t>
      </w:r>
    </w:p>
    <w:p w14:paraId="7A247E9A" w14:textId="538E90EB" w:rsidR="005C55EB" w:rsidRDefault="00D6042A" w:rsidP="00E538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Triangle Shirtwaist Company led to the development of series of laws and regulations meant to protect the safety of factory workers. Various rules and regulations were set to </w:t>
      </w:r>
      <w:r>
        <w:rPr>
          <w:rFonts w:ascii="Times New Roman" w:hAnsi="Times New Roman" w:cs="Times New Roman"/>
          <w:sz w:val="24"/>
          <w:szCs w:val="24"/>
        </w:rPr>
        <w:t>prevent a similar disaster from occurring in the future.</w:t>
      </w:r>
      <w:r w:rsidR="00221167">
        <w:rPr>
          <w:rFonts w:ascii="Times New Roman" w:hAnsi="Times New Roman" w:cs="Times New Roman"/>
          <w:sz w:val="24"/>
          <w:szCs w:val="24"/>
        </w:rPr>
        <w:t xml:space="preserve"> The cause of the fire was largely preventable. The blame is mainly placed on the delinquency of Blanc and Harris plus the notorious anti-worker policies. </w:t>
      </w:r>
      <w:r w:rsidR="00352E1B">
        <w:rPr>
          <w:rFonts w:ascii="Times New Roman" w:hAnsi="Times New Roman" w:cs="Times New Roman"/>
          <w:sz w:val="24"/>
          <w:szCs w:val="24"/>
        </w:rPr>
        <w:t xml:space="preserve">Nevertheless, the fire is regarded as a blessing in disguise as it led to </w:t>
      </w:r>
      <w:r w:rsidR="004D0D95">
        <w:rPr>
          <w:rFonts w:ascii="Times New Roman" w:hAnsi="Times New Roman" w:cs="Times New Roman"/>
          <w:sz w:val="24"/>
          <w:szCs w:val="24"/>
        </w:rPr>
        <w:t xml:space="preserve">establishment of laws that ensured the safety of employees was maintained </w:t>
      </w:r>
      <w:r w:rsidR="00E2473D" w:rsidRPr="00E2473D">
        <w:rPr>
          <w:rFonts w:ascii="Times New Roman" w:hAnsi="Times New Roman" w:cs="Times New Roman"/>
          <w:sz w:val="24"/>
          <w:szCs w:val="24"/>
        </w:rPr>
        <w:t>(Koslow, 2017).</w:t>
      </w:r>
      <w:r w:rsidR="00352E1B">
        <w:rPr>
          <w:rFonts w:ascii="Times New Roman" w:hAnsi="Times New Roman" w:cs="Times New Roman"/>
          <w:sz w:val="24"/>
          <w:szCs w:val="24"/>
        </w:rPr>
        <w:t xml:space="preserve"> The fire led to the unity of organized labor and reform-minded politician</w:t>
      </w:r>
      <w:r w:rsidR="000A230C">
        <w:rPr>
          <w:rFonts w:ascii="Times New Roman" w:hAnsi="Times New Roman" w:cs="Times New Roman"/>
          <w:sz w:val="24"/>
          <w:szCs w:val="24"/>
        </w:rPr>
        <w:t xml:space="preserve">s. These politicians, who </w:t>
      </w:r>
      <w:r w:rsidR="001A116F">
        <w:rPr>
          <w:rFonts w:ascii="Times New Roman" w:hAnsi="Times New Roman" w:cs="Times New Roman"/>
          <w:sz w:val="24"/>
          <w:szCs w:val="24"/>
        </w:rPr>
        <w:t>included Governor Alfred Smith and Senator Robert Wagner, served in a committee that drafted Factory Investigating Commission in New York.</w:t>
      </w:r>
      <w:r w:rsidR="009E5FB4">
        <w:rPr>
          <w:rFonts w:ascii="Times New Roman" w:hAnsi="Times New Roman" w:cs="Times New Roman"/>
          <w:sz w:val="24"/>
          <w:szCs w:val="24"/>
        </w:rPr>
        <w:t xml:space="preserve"> Protests were organized by the workers union on April 5, 1911, to protest the bad conditions that caused the fire. Eighty thousand people attended the protest. </w:t>
      </w:r>
      <w:r w:rsidR="00C07A4D">
        <w:rPr>
          <w:rFonts w:ascii="Times New Roman" w:hAnsi="Times New Roman" w:cs="Times New Roman"/>
          <w:sz w:val="24"/>
          <w:szCs w:val="24"/>
        </w:rPr>
        <w:t xml:space="preserve">Although the factory owners were not acquitted of the manslaughter charges upon them, the Factory Investigating Commission was created. The FIC was a watchdog agency that was tasked with probing labor conditions </w:t>
      </w:r>
      <w:r w:rsidR="00B65E17">
        <w:rPr>
          <w:rFonts w:ascii="Times New Roman" w:hAnsi="Times New Roman" w:cs="Times New Roman"/>
          <w:sz w:val="24"/>
          <w:szCs w:val="24"/>
        </w:rPr>
        <w:t>throughout</w:t>
      </w:r>
      <w:r w:rsidR="00C07A4D">
        <w:rPr>
          <w:rFonts w:ascii="Times New Roman" w:hAnsi="Times New Roman" w:cs="Times New Roman"/>
          <w:sz w:val="24"/>
          <w:szCs w:val="24"/>
        </w:rPr>
        <w:t xml:space="preserve"> New York State</w:t>
      </w:r>
      <w:r w:rsidR="00B65E17">
        <w:rPr>
          <w:rFonts w:ascii="Times New Roman" w:hAnsi="Times New Roman" w:cs="Times New Roman"/>
          <w:sz w:val="24"/>
          <w:szCs w:val="24"/>
        </w:rPr>
        <w:t>. The agency, which had sweeping powers, went ahead to investigate thousands of workplaces, including garment</w:t>
      </w:r>
      <w:r w:rsidR="00E2473D">
        <w:rPr>
          <w:rFonts w:ascii="Times New Roman" w:hAnsi="Times New Roman" w:cs="Times New Roman"/>
          <w:sz w:val="24"/>
          <w:szCs w:val="24"/>
        </w:rPr>
        <w:t xml:space="preserve">, </w:t>
      </w:r>
      <w:r w:rsidR="00B65E17">
        <w:rPr>
          <w:rFonts w:ascii="Times New Roman" w:hAnsi="Times New Roman" w:cs="Times New Roman"/>
          <w:sz w:val="24"/>
          <w:szCs w:val="24"/>
        </w:rPr>
        <w:t>chemical, and meat-packing factories, to ensure the safety of workers was maintained</w:t>
      </w:r>
      <w:r w:rsidR="00E2473D">
        <w:rPr>
          <w:rFonts w:ascii="Times New Roman" w:hAnsi="Times New Roman" w:cs="Times New Roman"/>
          <w:sz w:val="24"/>
          <w:szCs w:val="24"/>
        </w:rPr>
        <w:t xml:space="preserve"> (</w:t>
      </w:r>
      <w:r w:rsidR="00E2473D" w:rsidRPr="00E2473D">
        <w:rPr>
          <w:rFonts w:ascii="Times New Roman" w:hAnsi="Times New Roman" w:cs="Times New Roman"/>
          <w:sz w:val="24"/>
          <w:szCs w:val="24"/>
        </w:rPr>
        <w:t>Koslow, 2017).</w:t>
      </w:r>
    </w:p>
    <w:p w14:paraId="7801F524" w14:textId="77777777" w:rsidR="00D400B4" w:rsidRDefault="00D400B4" w:rsidP="00B65E17">
      <w:pPr>
        <w:spacing w:line="480" w:lineRule="auto"/>
        <w:jc w:val="center"/>
        <w:rPr>
          <w:rFonts w:ascii="Times New Roman" w:hAnsi="Times New Roman" w:cs="Times New Roman"/>
          <w:b/>
          <w:bCs/>
          <w:sz w:val="24"/>
          <w:szCs w:val="24"/>
        </w:rPr>
      </w:pPr>
    </w:p>
    <w:p w14:paraId="32C1101F" w14:textId="2079B42D" w:rsidR="00AD08A3" w:rsidRPr="00E53860" w:rsidRDefault="00D6042A" w:rsidP="00B65E17">
      <w:pPr>
        <w:spacing w:line="480" w:lineRule="auto"/>
        <w:jc w:val="center"/>
        <w:rPr>
          <w:rFonts w:ascii="Times New Roman" w:hAnsi="Times New Roman" w:cs="Times New Roman"/>
          <w:b/>
          <w:bCs/>
          <w:sz w:val="24"/>
          <w:szCs w:val="24"/>
        </w:rPr>
      </w:pPr>
      <w:bookmarkStart w:id="0" w:name="_GoBack"/>
      <w:bookmarkEnd w:id="0"/>
      <w:r w:rsidRPr="00E53860">
        <w:rPr>
          <w:rFonts w:ascii="Times New Roman" w:hAnsi="Times New Roman" w:cs="Times New Roman"/>
          <w:b/>
          <w:bCs/>
          <w:sz w:val="24"/>
          <w:szCs w:val="24"/>
        </w:rPr>
        <w:lastRenderedPageBreak/>
        <w:t>Reference</w:t>
      </w:r>
      <w:r w:rsidR="00FD4CD0">
        <w:rPr>
          <w:rFonts w:ascii="Times New Roman" w:hAnsi="Times New Roman" w:cs="Times New Roman"/>
          <w:b/>
          <w:bCs/>
          <w:sz w:val="24"/>
          <w:szCs w:val="24"/>
        </w:rPr>
        <w:t>s</w:t>
      </w:r>
    </w:p>
    <w:p w14:paraId="5150BD77" w14:textId="77777777" w:rsidR="00D70A11" w:rsidRPr="00E53860" w:rsidRDefault="00D6042A" w:rsidP="00E53860">
      <w:pPr>
        <w:spacing w:line="480" w:lineRule="auto"/>
        <w:ind w:left="720" w:hanging="720"/>
        <w:rPr>
          <w:rFonts w:ascii="Times New Roman" w:hAnsi="Times New Roman" w:cs="Times New Roman"/>
          <w:sz w:val="24"/>
          <w:szCs w:val="24"/>
        </w:rPr>
      </w:pPr>
      <w:bookmarkStart w:id="1" w:name="_Hlk75308161"/>
      <w:r w:rsidRPr="00E53860">
        <w:rPr>
          <w:rFonts w:ascii="Times New Roman" w:hAnsi="Times New Roman" w:cs="Times New Roman"/>
          <w:sz w:val="24"/>
          <w:szCs w:val="24"/>
        </w:rPr>
        <w:t>Bair,</w:t>
      </w:r>
      <w:bookmarkEnd w:id="1"/>
      <w:r w:rsidRPr="00E53860">
        <w:rPr>
          <w:rFonts w:ascii="Times New Roman" w:hAnsi="Times New Roman" w:cs="Times New Roman"/>
          <w:sz w:val="24"/>
          <w:szCs w:val="24"/>
        </w:rPr>
        <w:t xml:space="preserve"> J., Anner, M., &amp; Blasi, J. (2017). Sweatshops and the search for solutions, yesterday and today. Unmaking the global sweatshop: Health and safety of the world’s garment workers, 29-56.</w:t>
      </w:r>
    </w:p>
    <w:p w14:paraId="21816855" w14:textId="77777777" w:rsidR="00D70A11" w:rsidRDefault="00D6042A" w:rsidP="00E53860">
      <w:pPr>
        <w:spacing w:line="480" w:lineRule="auto"/>
        <w:ind w:left="720" w:hanging="720"/>
        <w:rPr>
          <w:rFonts w:ascii="Times New Roman" w:hAnsi="Times New Roman" w:cs="Times New Roman"/>
          <w:sz w:val="24"/>
          <w:szCs w:val="24"/>
        </w:rPr>
      </w:pPr>
      <w:r w:rsidRPr="00627A57">
        <w:rPr>
          <w:rFonts w:ascii="Times New Roman" w:hAnsi="Times New Roman" w:cs="Times New Roman"/>
          <w:sz w:val="24"/>
          <w:szCs w:val="24"/>
        </w:rPr>
        <w:t>Broyles, J. (2003). </w:t>
      </w:r>
      <w:r w:rsidRPr="00627A57">
        <w:rPr>
          <w:rFonts w:ascii="Times New Roman" w:hAnsi="Times New Roman" w:cs="Times New Roman"/>
          <w:i/>
          <w:iCs/>
          <w:sz w:val="24"/>
          <w:szCs w:val="24"/>
        </w:rPr>
        <w:t>The Triangle Shirtwaist Factory Fire of 1911</w:t>
      </w:r>
      <w:r w:rsidRPr="00627A57">
        <w:rPr>
          <w:rFonts w:ascii="Times New Roman" w:hAnsi="Times New Roman" w:cs="Times New Roman"/>
          <w:sz w:val="24"/>
          <w:szCs w:val="24"/>
        </w:rPr>
        <w:t xml:space="preserve">. The </w:t>
      </w:r>
      <w:r w:rsidRPr="00627A57">
        <w:rPr>
          <w:rFonts w:ascii="Times New Roman" w:hAnsi="Times New Roman" w:cs="Times New Roman"/>
          <w:sz w:val="24"/>
          <w:szCs w:val="24"/>
        </w:rPr>
        <w:t>Rosen Publishing Group, Inc.</w:t>
      </w:r>
    </w:p>
    <w:p w14:paraId="7C8C4025" w14:textId="77777777" w:rsidR="00D70A11" w:rsidRPr="00E53860" w:rsidRDefault="00D6042A" w:rsidP="00E53860">
      <w:pPr>
        <w:spacing w:line="480" w:lineRule="auto"/>
        <w:ind w:left="720" w:hanging="720"/>
        <w:rPr>
          <w:rFonts w:ascii="Times New Roman" w:hAnsi="Times New Roman" w:cs="Times New Roman"/>
          <w:sz w:val="24"/>
          <w:szCs w:val="24"/>
        </w:rPr>
      </w:pPr>
      <w:r w:rsidRPr="00627A57">
        <w:rPr>
          <w:rFonts w:ascii="Times New Roman" w:hAnsi="Times New Roman" w:cs="Times New Roman"/>
          <w:sz w:val="24"/>
          <w:szCs w:val="24"/>
        </w:rPr>
        <w:t>Crewe, S., &amp; Schaefer, A. (2004). </w:t>
      </w:r>
      <w:r w:rsidRPr="00627A57">
        <w:rPr>
          <w:rFonts w:ascii="Times New Roman" w:hAnsi="Times New Roman" w:cs="Times New Roman"/>
          <w:i/>
          <w:iCs/>
          <w:sz w:val="24"/>
          <w:szCs w:val="24"/>
        </w:rPr>
        <w:t>The Triangle shirtwaist factory fire</w:t>
      </w:r>
      <w:r w:rsidRPr="00627A57">
        <w:rPr>
          <w:rFonts w:ascii="Times New Roman" w:hAnsi="Times New Roman" w:cs="Times New Roman"/>
          <w:sz w:val="24"/>
          <w:szCs w:val="24"/>
        </w:rPr>
        <w:t>. Gareth Stevens Publishing LLLP.</w:t>
      </w:r>
    </w:p>
    <w:p w14:paraId="2B85BF48" w14:textId="77777777" w:rsidR="00D70A11" w:rsidRPr="00E53860" w:rsidRDefault="00D6042A" w:rsidP="00E53860">
      <w:pPr>
        <w:spacing w:line="480" w:lineRule="auto"/>
        <w:ind w:left="720" w:hanging="720"/>
        <w:rPr>
          <w:rFonts w:ascii="Times New Roman" w:hAnsi="Times New Roman" w:cs="Times New Roman"/>
          <w:sz w:val="24"/>
          <w:szCs w:val="24"/>
        </w:rPr>
      </w:pPr>
      <w:bookmarkStart w:id="2" w:name="_Hlk75307849"/>
      <w:r w:rsidRPr="00E53860">
        <w:rPr>
          <w:rFonts w:ascii="Times New Roman" w:hAnsi="Times New Roman" w:cs="Times New Roman"/>
          <w:sz w:val="24"/>
          <w:szCs w:val="24"/>
        </w:rPr>
        <w:t>Koslow, J. (2017)</w:t>
      </w:r>
      <w:bookmarkEnd w:id="2"/>
      <w:r w:rsidRPr="00E53860">
        <w:rPr>
          <w:rFonts w:ascii="Times New Roman" w:hAnsi="Times New Roman" w:cs="Times New Roman"/>
          <w:sz w:val="24"/>
          <w:szCs w:val="24"/>
        </w:rPr>
        <w:t>. See You In The Streets: Art, Action, And Remembering The Triangle Shirtwaist Factory Fire. Public Histor</w:t>
      </w:r>
      <w:r w:rsidRPr="00E53860">
        <w:rPr>
          <w:rFonts w:ascii="Times New Roman" w:hAnsi="Times New Roman" w:cs="Times New Roman"/>
          <w:sz w:val="24"/>
          <w:szCs w:val="24"/>
        </w:rPr>
        <w:t>ian, 117-119.</w:t>
      </w:r>
    </w:p>
    <w:p w14:paraId="4508001A" w14:textId="77777777" w:rsidR="00D70A11" w:rsidRDefault="00D6042A" w:rsidP="00E53860">
      <w:pPr>
        <w:spacing w:line="480" w:lineRule="auto"/>
        <w:ind w:left="720" w:hanging="720"/>
        <w:rPr>
          <w:rFonts w:ascii="Times New Roman" w:hAnsi="Times New Roman" w:cs="Times New Roman"/>
          <w:sz w:val="24"/>
          <w:szCs w:val="24"/>
        </w:rPr>
      </w:pPr>
      <w:bookmarkStart w:id="3" w:name="_Hlk75307987"/>
      <w:r w:rsidRPr="00E53860">
        <w:rPr>
          <w:rFonts w:ascii="Times New Roman" w:hAnsi="Times New Roman" w:cs="Times New Roman"/>
          <w:sz w:val="24"/>
          <w:szCs w:val="24"/>
        </w:rPr>
        <w:t xml:space="preserve">Pearcy, M. (2019). </w:t>
      </w:r>
      <w:bookmarkEnd w:id="3"/>
      <w:r w:rsidRPr="00E53860">
        <w:rPr>
          <w:rFonts w:ascii="Times New Roman" w:hAnsi="Times New Roman" w:cs="Times New Roman"/>
          <w:sz w:val="24"/>
          <w:szCs w:val="24"/>
        </w:rPr>
        <w:t>“Great Disasters”: A Lesson on the Role of Government in Disaster Relief and Reform. Ohio Social Studies Review, 55(1), 6967.</w:t>
      </w:r>
    </w:p>
    <w:sectPr w:rsidR="00D70A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EF8E1" w14:textId="77777777" w:rsidR="00D6042A" w:rsidRDefault="00D6042A">
      <w:pPr>
        <w:spacing w:after="0" w:line="240" w:lineRule="auto"/>
      </w:pPr>
      <w:r>
        <w:separator/>
      </w:r>
    </w:p>
  </w:endnote>
  <w:endnote w:type="continuationSeparator" w:id="0">
    <w:p w14:paraId="1F1F509D" w14:textId="77777777" w:rsidR="00D6042A" w:rsidRDefault="00D6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5F19" w14:textId="77777777" w:rsidR="00D6042A" w:rsidRDefault="00D6042A">
      <w:pPr>
        <w:spacing w:after="0" w:line="240" w:lineRule="auto"/>
      </w:pPr>
      <w:r>
        <w:separator/>
      </w:r>
    </w:p>
  </w:footnote>
  <w:footnote w:type="continuationSeparator" w:id="0">
    <w:p w14:paraId="707E4428" w14:textId="77777777" w:rsidR="00D6042A" w:rsidRDefault="00D6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861181"/>
      <w:docPartObj>
        <w:docPartGallery w:val="Page Numbers (Top of Page)"/>
        <w:docPartUnique/>
      </w:docPartObj>
    </w:sdtPr>
    <w:sdtEndPr>
      <w:rPr>
        <w:rFonts w:ascii="Times New Roman" w:hAnsi="Times New Roman" w:cs="Times New Roman"/>
        <w:noProof/>
        <w:sz w:val="24"/>
        <w:szCs w:val="24"/>
      </w:rPr>
    </w:sdtEndPr>
    <w:sdtContent>
      <w:p w14:paraId="5588D534" w14:textId="1C881366" w:rsidR="00E53860" w:rsidRPr="00ED0118" w:rsidRDefault="00D6042A">
        <w:pPr>
          <w:pStyle w:val="Header"/>
          <w:jc w:val="right"/>
          <w:rPr>
            <w:rFonts w:ascii="Times New Roman" w:hAnsi="Times New Roman" w:cs="Times New Roman"/>
            <w:sz w:val="24"/>
            <w:szCs w:val="24"/>
          </w:rPr>
        </w:pPr>
        <w:r w:rsidRPr="00ED0118">
          <w:rPr>
            <w:rFonts w:ascii="Times New Roman" w:hAnsi="Times New Roman" w:cs="Times New Roman"/>
            <w:sz w:val="24"/>
            <w:szCs w:val="24"/>
          </w:rPr>
          <w:fldChar w:fldCharType="begin"/>
        </w:r>
        <w:r w:rsidRPr="00ED0118">
          <w:rPr>
            <w:rFonts w:ascii="Times New Roman" w:hAnsi="Times New Roman" w:cs="Times New Roman"/>
            <w:sz w:val="24"/>
            <w:szCs w:val="24"/>
          </w:rPr>
          <w:instrText xml:space="preserve"> PAGE   \* MERGEFORMAT </w:instrText>
        </w:r>
        <w:r w:rsidRPr="00ED0118">
          <w:rPr>
            <w:rFonts w:ascii="Times New Roman" w:hAnsi="Times New Roman" w:cs="Times New Roman"/>
            <w:sz w:val="24"/>
            <w:szCs w:val="24"/>
          </w:rPr>
          <w:fldChar w:fldCharType="separate"/>
        </w:r>
        <w:r w:rsidRPr="00ED0118">
          <w:rPr>
            <w:rFonts w:ascii="Times New Roman" w:hAnsi="Times New Roman" w:cs="Times New Roman"/>
            <w:noProof/>
            <w:sz w:val="24"/>
            <w:szCs w:val="24"/>
          </w:rPr>
          <w:t>2</w:t>
        </w:r>
        <w:r w:rsidRPr="00ED0118">
          <w:rPr>
            <w:rFonts w:ascii="Times New Roman" w:hAnsi="Times New Roman" w:cs="Times New Roman"/>
            <w:noProof/>
            <w:sz w:val="24"/>
            <w:szCs w:val="24"/>
          </w:rPr>
          <w:fldChar w:fldCharType="end"/>
        </w:r>
      </w:p>
    </w:sdtContent>
  </w:sdt>
  <w:p w14:paraId="621F54B5" w14:textId="77777777" w:rsidR="00E53860" w:rsidRDefault="00E53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CD"/>
    <w:rsid w:val="000A230C"/>
    <w:rsid w:val="00103EDF"/>
    <w:rsid w:val="00154724"/>
    <w:rsid w:val="00183AEB"/>
    <w:rsid w:val="001877A6"/>
    <w:rsid w:val="001A116F"/>
    <w:rsid w:val="00221167"/>
    <w:rsid w:val="002A3215"/>
    <w:rsid w:val="00352E1B"/>
    <w:rsid w:val="003F16CD"/>
    <w:rsid w:val="00415331"/>
    <w:rsid w:val="0043518B"/>
    <w:rsid w:val="004D0D95"/>
    <w:rsid w:val="005C55EB"/>
    <w:rsid w:val="005E5A89"/>
    <w:rsid w:val="00627A57"/>
    <w:rsid w:val="00722074"/>
    <w:rsid w:val="00774E7A"/>
    <w:rsid w:val="00796C75"/>
    <w:rsid w:val="007D183D"/>
    <w:rsid w:val="007F3FAF"/>
    <w:rsid w:val="00876B07"/>
    <w:rsid w:val="008F6C68"/>
    <w:rsid w:val="009511F5"/>
    <w:rsid w:val="00962E70"/>
    <w:rsid w:val="009873FB"/>
    <w:rsid w:val="009B1006"/>
    <w:rsid w:val="009B54BE"/>
    <w:rsid w:val="009D0FE4"/>
    <w:rsid w:val="009E5FB4"/>
    <w:rsid w:val="00AB4EA1"/>
    <w:rsid w:val="00AD08A3"/>
    <w:rsid w:val="00B07EFD"/>
    <w:rsid w:val="00B65E17"/>
    <w:rsid w:val="00C07A4D"/>
    <w:rsid w:val="00CF3380"/>
    <w:rsid w:val="00D400B4"/>
    <w:rsid w:val="00D6042A"/>
    <w:rsid w:val="00D70A11"/>
    <w:rsid w:val="00E03B55"/>
    <w:rsid w:val="00E2473D"/>
    <w:rsid w:val="00E53860"/>
    <w:rsid w:val="00ED0118"/>
    <w:rsid w:val="00EF1836"/>
    <w:rsid w:val="00FD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1962"/>
  <w15:docId w15:val="{B97BD73D-BB41-4B32-8572-3D93538E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60"/>
  </w:style>
  <w:style w:type="paragraph" w:styleId="Footer">
    <w:name w:val="footer"/>
    <w:basedOn w:val="Normal"/>
    <w:link w:val="FooterChar"/>
    <w:uiPriority w:val="99"/>
    <w:unhideWhenUsed/>
    <w:rsid w:val="00E5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929D-17C1-4942-9303-0894A894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2021-06-22T19:53:00Z</dcterms:created>
  <dcterms:modified xsi:type="dcterms:W3CDTF">2021-06-23T07:41:00Z</dcterms:modified>
</cp:coreProperties>
</file>